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3C31" w:rsidRPr="00014870" w:rsidRDefault="008D4DDC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-188595</wp:posOffset>
                </wp:positionV>
                <wp:extent cx="654050" cy="230505"/>
                <wp:effectExtent l="0" t="127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7DE" w:rsidRPr="00D83106" w:rsidRDefault="008C17DE" w:rsidP="009F0E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83106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Cage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7.95pt;margin-top:-14.85pt;width:51.5pt;height:18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W9gAIAAA4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" stroked="f">
                <v:textbox>
                  <w:txbxContent>
                    <w:p w:rsidR="008C17DE" w:rsidRPr="00D83106" w:rsidRDefault="008C17DE" w:rsidP="009F0E0F">
                      <w:pPr>
                        <w:spacing w:after="0" w:line="240" w:lineRule="auto"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83106"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  <w:t>Cage No.</w:t>
                      </w:r>
                    </w:p>
                  </w:txbxContent>
                </v:textbox>
              </v:shape>
            </w:pict>
          </mc:Fallback>
        </mc:AlternateContent>
      </w:r>
      <w:r w:rsidR="00014870" w:rsidRPr="00347B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6F6A11" wp14:editId="6A44DE32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5773420</wp:posOffset>
                </wp:positionH>
                <wp:positionV relativeFrom="paragraph">
                  <wp:posOffset>-53975</wp:posOffset>
                </wp:positionV>
                <wp:extent cx="696595" cy="506095"/>
                <wp:effectExtent l="1905" t="254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7DE" w:rsidRPr="002647CB" w:rsidRDefault="008C17DE" w:rsidP="008C17D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54.6pt;margin-top:-4.25pt;width:54.85pt;height:39.8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" stroked="f">
                <v:textbox>
                  <w:txbxContent>
                    <w:p w:rsidR="008C17DE" w:rsidRPr="002647CB" w:rsidRDefault="008C17DE" w:rsidP="008C17D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5647055</wp:posOffset>
                </wp:positionH>
                <wp:positionV relativeFrom="paragraph">
                  <wp:posOffset>-222885</wp:posOffset>
                </wp:positionV>
                <wp:extent cx="963295" cy="731520"/>
                <wp:effectExtent l="8890" t="5080" r="889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44.65pt;margin-top:-17.55pt;width:75.85pt;height:57.6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" strokecolor="black [3213]"/>
            </w:pict>
          </mc:Fallback>
        </mc:AlternateContent>
      </w:r>
      <w:r w:rsidR="008C17DE">
        <w:rPr>
          <w:b/>
          <w:sz w:val="28"/>
          <w:szCs w:val="28"/>
        </w:rPr>
        <w:tab/>
      </w:r>
      <w:r w:rsidR="00753C31" w:rsidRPr="00014870">
        <w:rPr>
          <w:b/>
          <w:sz w:val="24"/>
          <w:szCs w:val="24"/>
        </w:rPr>
        <w:t>NEW ZEALAND CAT FANCY INC.</w:t>
      </w:r>
    </w:p>
    <w:p w:rsidR="00753C31" w:rsidRPr="00014870" w:rsidRDefault="005D4941" w:rsidP="00014870">
      <w:pPr>
        <w:pStyle w:val="gd-p-form"/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Reclassification</w:t>
      </w:r>
      <w:r w:rsidRPr="00EE4DC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at Shows</w:t>
      </w:r>
    </w:p>
    <w:p w:rsidR="00753C31" w:rsidRPr="00E81E6D" w:rsidRDefault="00753C31" w:rsidP="00E81E6D">
      <w:pPr>
        <w:pStyle w:val="gd-p-form"/>
        <w:tabs>
          <w:tab w:val="left" w:pos="851"/>
          <w:tab w:val="left" w:pos="5954"/>
          <w:tab w:val="right" w:pos="9639"/>
        </w:tabs>
        <w:spacing w:line="276" w:lineRule="auto"/>
        <w:rPr>
          <w:b/>
        </w:rPr>
      </w:pPr>
      <w:r w:rsidRPr="00E81E6D">
        <w:rPr>
          <w:b/>
        </w:rPr>
        <w:t xml:space="preserve">Club: </w:t>
      </w:r>
      <w:r w:rsidRPr="00E81E6D">
        <w:rPr>
          <w:b/>
          <w:u w:val="single"/>
        </w:rPr>
        <w:tab/>
      </w:r>
      <w:r w:rsidRPr="00E81E6D">
        <w:rPr>
          <w:b/>
          <w:u w:val="single"/>
        </w:rPr>
        <w:tab/>
      </w:r>
      <w:r w:rsidRPr="00E81E6D">
        <w:rPr>
          <w:b/>
        </w:rPr>
        <w:t xml:space="preserve"> Show Date: </w:t>
      </w:r>
      <w:r w:rsidRPr="00E81E6D">
        <w:rPr>
          <w:b/>
          <w:u w:val="single"/>
        </w:rPr>
        <w:tab/>
      </w:r>
      <w:r w:rsidRPr="00E81E6D">
        <w:rPr>
          <w:b/>
        </w:rPr>
        <w:t xml:space="preserve"> </w:t>
      </w:r>
    </w:p>
    <w:p w:rsidR="005D4941" w:rsidRDefault="005D4941" w:rsidP="00803A0B">
      <w:pPr>
        <w:pStyle w:val="gd-p-form"/>
        <w:spacing w:before="120" w:after="120"/>
      </w:pPr>
      <w:r>
        <w:t xml:space="preserve">Concern has been raised that your kitten </w:t>
      </w:r>
      <w:r w:rsidR="00EE4DC7" w:rsidRPr="00EE4DC7">
        <w:rPr>
          <w:u w:val="single"/>
        </w:rPr>
        <w:t>or non-titled cat</w:t>
      </w:r>
      <w:r w:rsidR="00EE4DC7">
        <w:t xml:space="preserve"> </w:t>
      </w:r>
      <w:r>
        <w:t>(details below) has been registered incorrectly.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5D4941" w:rsidTr="001C1EFA">
        <w:tc>
          <w:tcPr>
            <w:tcW w:w="2410" w:type="dxa"/>
          </w:tcPr>
          <w:p w:rsidR="005D4941" w:rsidRPr="001C1EFA" w:rsidRDefault="005D4941" w:rsidP="005D4941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1C1EFA">
              <w:rPr>
                <w:b/>
                <w:sz w:val="16"/>
                <w:szCs w:val="16"/>
              </w:rPr>
              <w:t>Breed:</w:t>
            </w:r>
          </w:p>
        </w:tc>
        <w:tc>
          <w:tcPr>
            <w:tcW w:w="6662" w:type="dxa"/>
          </w:tcPr>
          <w:p w:rsidR="005D4941" w:rsidRPr="001C1EFA" w:rsidRDefault="005D4941" w:rsidP="005D4941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5D4941" w:rsidTr="001C1EFA">
        <w:tc>
          <w:tcPr>
            <w:tcW w:w="2410" w:type="dxa"/>
          </w:tcPr>
          <w:p w:rsidR="005D4941" w:rsidRPr="001C1EFA" w:rsidRDefault="005D4941" w:rsidP="005D4941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1C1EFA">
              <w:rPr>
                <w:b/>
                <w:sz w:val="16"/>
                <w:szCs w:val="16"/>
              </w:rPr>
              <w:t>Sex:</w:t>
            </w:r>
          </w:p>
        </w:tc>
        <w:tc>
          <w:tcPr>
            <w:tcW w:w="6662" w:type="dxa"/>
          </w:tcPr>
          <w:p w:rsidR="005D4941" w:rsidRPr="001C1EFA" w:rsidRDefault="005D4941" w:rsidP="005D4941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5D4941" w:rsidTr="001C1EFA">
        <w:tc>
          <w:tcPr>
            <w:tcW w:w="2410" w:type="dxa"/>
          </w:tcPr>
          <w:p w:rsidR="005D4941" w:rsidRPr="001C1EFA" w:rsidRDefault="005D4941" w:rsidP="005D4941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1C1EFA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6662" w:type="dxa"/>
          </w:tcPr>
          <w:p w:rsidR="005D4941" w:rsidRPr="001C1EFA" w:rsidRDefault="005D4941" w:rsidP="005D4941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1C1EFA" w:rsidTr="001C1EFA">
        <w:tc>
          <w:tcPr>
            <w:tcW w:w="2410" w:type="dxa"/>
          </w:tcPr>
          <w:p w:rsidR="001C1EFA" w:rsidRPr="001C1EFA" w:rsidRDefault="001C1EFA" w:rsidP="005D4941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1C1EFA">
              <w:rPr>
                <w:b/>
                <w:sz w:val="16"/>
                <w:szCs w:val="16"/>
              </w:rPr>
              <w:t>Registration Number:</w:t>
            </w:r>
          </w:p>
        </w:tc>
        <w:tc>
          <w:tcPr>
            <w:tcW w:w="6662" w:type="dxa"/>
          </w:tcPr>
          <w:p w:rsidR="001C1EFA" w:rsidRPr="001C1EFA" w:rsidRDefault="001C1EFA" w:rsidP="005D4941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5D4941" w:rsidTr="001C1EFA">
        <w:tc>
          <w:tcPr>
            <w:tcW w:w="2410" w:type="dxa"/>
          </w:tcPr>
          <w:p w:rsidR="005D4941" w:rsidRPr="001C1EFA" w:rsidRDefault="005D4941" w:rsidP="005D4941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1C1EFA">
              <w:rPr>
                <w:b/>
                <w:sz w:val="16"/>
                <w:szCs w:val="16"/>
              </w:rPr>
              <w:t>Owner:</w:t>
            </w:r>
          </w:p>
        </w:tc>
        <w:tc>
          <w:tcPr>
            <w:tcW w:w="6662" w:type="dxa"/>
          </w:tcPr>
          <w:p w:rsidR="005D4941" w:rsidRPr="001C1EFA" w:rsidRDefault="005D4941" w:rsidP="005D4941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</w:tbl>
    <w:p w:rsidR="00761C3C" w:rsidRDefault="005D4941" w:rsidP="00E647EE">
      <w:pPr>
        <w:pStyle w:val="gd-p-form"/>
        <w:spacing w:before="120" w:after="120"/>
      </w:pPr>
      <w:r>
        <w:t xml:space="preserve">Under the NZCF’s Registration Rules your kitten </w:t>
      </w:r>
      <w:r w:rsidR="00EE4DC7" w:rsidRPr="00EE4DC7">
        <w:rPr>
          <w:u w:val="single"/>
        </w:rPr>
        <w:t>or non-titled cat</w:t>
      </w:r>
      <w:r w:rsidR="00EE4DC7">
        <w:t xml:space="preserve"> </w:t>
      </w:r>
      <w:r>
        <w:t xml:space="preserve">can be reclassified on show day </w:t>
      </w:r>
      <w:r w:rsidR="001C1EFA">
        <w:t>with the agreement of three judges.</w:t>
      </w:r>
    </w:p>
    <w:p w:rsidR="00761C3C" w:rsidRDefault="00761C3C" w:rsidP="00A92755">
      <w:pPr>
        <w:pStyle w:val="gd-p-form"/>
        <w:pBdr>
          <w:top w:val="single" w:sz="12" w:space="12" w:color="auto"/>
        </w:pBdr>
        <w:spacing w:before="240" w:after="120"/>
      </w:pPr>
      <w:r>
        <w:t>We confirm that we have inspected th</w:t>
      </w:r>
      <w:r w:rsidR="00426428">
        <w:t>is</w:t>
      </w:r>
      <w:r>
        <w:t xml:space="preserve"> </w:t>
      </w:r>
      <w:r w:rsidR="00EE4DC7" w:rsidRPr="00EE4DC7">
        <w:rPr>
          <w:u w:val="single"/>
        </w:rPr>
        <w:t>exhibit</w:t>
      </w:r>
      <w:r>
        <w:t xml:space="preserve"> and have found it to be incorrectly registered as: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61C3C" w:rsidTr="00AB3219">
        <w:tc>
          <w:tcPr>
            <w:tcW w:w="2410" w:type="dxa"/>
          </w:tcPr>
          <w:p w:rsidR="00761C3C" w:rsidRDefault="00761C3C" w:rsidP="00F94F26">
            <w:pPr>
              <w:pStyle w:val="gd-p-form"/>
              <w:spacing w:before="12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Currently registered colour</w:t>
            </w:r>
            <w:r w:rsidRPr="001C1EFA">
              <w:rPr>
                <w:b/>
                <w:sz w:val="16"/>
                <w:szCs w:val="16"/>
              </w:rPr>
              <w:t>:</w:t>
            </w:r>
          </w:p>
          <w:p w:rsidR="00F94F26" w:rsidRPr="00F94F26" w:rsidRDefault="00F94F26" w:rsidP="00F94F26">
            <w:pPr>
              <w:pStyle w:val="gd-p-form"/>
              <w:spacing w:before="0" w:after="120" w:line="240" w:lineRule="auto"/>
              <w:rPr>
                <w:i/>
                <w:sz w:val="12"/>
                <w:szCs w:val="12"/>
                <w:u w:val="single"/>
              </w:rPr>
            </w:pPr>
            <w:r w:rsidRPr="00F94F26">
              <w:rPr>
                <w:i/>
                <w:sz w:val="12"/>
                <w:szCs w:val="12"/>
                <w:u w:val="single"/>
              </w:rPr>
              <w:t>(including tabby pattern, if applicable)</w:t>
            </w:r>
          </w:p>
        </w:tc>
        <w:tc>
          <w:tcPr>
            <w:tcW w:w="6662" w:type="dxa"/>
          </w:tcPr>
          <w:p w:rsidR="00761C3C" w:rsidRPr="001C1EFA" w:rsidRDefault="00761C3C" w:rsidP="00AB3219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</w:tbl>
    <w:p w:rsidR="00761C3C" w:rsidRDefault="00761C3C" w:rsidP="00761C3C">
      <w:pPr>
        <w:pStyle w:val="gd-p-form"/>
        <w:spacing w:before="240" w:after="120"/>
      </w:pPr>
      <w:r>
        <w:t>The correct registration for th</w:t>
      </w:r>
      <w:r w:rsidR="00426428">
        <w:t>is</w:t>
      </w:r>
      <w:r>
        <w:t xml:space="preserve"> </w:t>
      </w:r>
      <w:r w:rsidR="00EE4DC7" w:rsidRPr="00EE4DC7">
        <w:rPr>
          <w:u w:val="single"/>
        </w:rPr>
        <w:t>exhibit</w:t>
      </w:r>
      <w:r>
        <w:t xml:space="preserve"> is: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61C3C" w:rsidTr="00AB3219">
        <w:tc>
          <w:tcPr>
            <w:tcW w:w="2410" w:type="dxa"/>
          </w:tcPr>
          <w:p w:rsidR="00761C3C" w:rsidRDefault="00761C3C" w:rsidP="00F94F26">
            <w:pPr>
              <w:pStyle w:val="gd-p-form"/>
              <w:spacing w:before="12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Corrected colour</w:t>
            </w:r>
            <w:r w:rsidRPr="001C1EFA">
              <w:rPr>
                <w:b/>
                <w:sz w:val="16"/>
                <w:szCs w:val="16"/>
              </w:rPr>
              <w:t>:</w:t>
            </w:r>
          </w:p>
          <w:p w:rsidR="00F94F26" w:rsidRPr="00F94F26" w:rsidRDefault="00F94F26" w:rsidP="00F94F26">
            <w:pPr>
              <w:pStyle w:val="gd-p-form"/>
              <w:spacing w:before="0" w:after="120"/>
              <w:rPr>
                <w:b/>
                <w:sz w:val="16"/>
                <w:szCs w:val="16"/>
                <w:u w:val="single"/>
              </w:rPr>
            </w:pPr>
            <w:r w:rsidRPr="00F94F26">
              <w:rPr>
                <w:i/>
                <w:sz w:val="12"/>
                <w:szCs w:val="12"/>
                <w:u w:val="single"/>
              </w:rPr>
              <w:t>(including tabby pattern, if applicable)</w:t>
            </w:r>
          </w:p>
        </w:tc>
        <w:tc>
          <w:tcPr>
            <w:tcW w:w="6662" w:type="dxa"/>
          </w:tcPr>
          <w:p w:rsidR="00761C3C" w:rsidRPr="001C1EFA" w:rsidRDefault="00761C3C" w:rsidP="00AB3219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</w:tbl>
    <w:p w:rsidR="00761C3C" w:rsidRPr="00EE4DC7" w:rsidRDefault="00761C3C" w:rsidP="00EE4DC7">
      <w:pPr>
        <w:pStyle w:val="gd-p-form"/>
        <w:spacing w:before="0" w:after="0"/>
        <w:rPr>
          <w:sz w:val="16"/>
          <w:szCs w:val="16"/>
        </w:rPr>
      </w:pP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426"/>
        <w:gridCol w:w="3827"/>
        <w:gridCol w:w="4819"/>
      </w:tblGrid>
      <w:tr w:rsidR="001C1EFA" w:rsidTr="00E647EE">
        <w:tc>
          <w:tcPr>
            <w:tcW w:w="426" w:type="dxa"/>
          </w:tcPr>
          <w:p w:rsidR="001C1EFA" w:rsidRDefault="001C1EFA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Judge (printed name)</w:t>
            </w:r>
          </w:p>
        </w:tc>
        <w:tc>
          <w:tcPr>
            <w:tcW w:w="4819" w:type="dxa"/>
          </w:tcPr>
          <w:p w:rsidR="001C1EFA" w:rsidRPr="001C1EFA" w:rsidRDefault="001C1EFA" w:rsidP="001C1EFA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Judge (signature)</w:t>
            </w:r>
          </w:p>
        </w:tc>
      </w:tr>
      <w:tr w:rsidR="001C1EFA" w:rsidTr="00E647EE">
        <w:tc>
          <w:tcPr>
            <w:tcW w:w="426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1C1EFA" w:rsidTr="00E647EE">
        <w:tc>
          <w:tcPr>
            <w:tcW w:w="426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1C1EFA" w:rsidTr="00E647EE">
        <w:tc>
          <w:tcPr>
            <w:tcW w:w="426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1C1EFA" w:rsidRPr="001C1EFA" w:rsidRDefault="001C1EFA" w:rsidP="00AB3219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</w:tbl>
    <w:p w:rsidR="005D4941" w:rsidRDefault="00761C3C" w:rsidP="00A92755">
      <w:pPr>
        <w:pStyle w:val="gd-p-form"/>
        <w:pBdr>
          <w:top w:val="single" w:sz="12" w:space="12" w:color="auto"/>
        </w:pBdr>
        <w:spacing w:before="240" w:after="120"/>
      </w:pPr>
      <w:r>
        <w:t>Reclassification is acknowledged:</w:t>
      </w:r>
    </w:p>
    <w:p w:rsidR="00EE4DC7" w:rsidRPr="00EE4DC7" w:rsidRDefault="00EE4DC7" w:rsidP="00803A0B">
      <w:pPr>
        <w:pStyle w:val="gd-p-form"/>
        <w:spacing w:before="0" w:after="120"/>
        <w:ind w:left="709"/>
        <w:rPr>
          <w:i/>
          <w:u w:val="single"/>
        </w:rPr>
      </w:pPr>
      <w:r w:rsidRPr="00803A0B">
        <w:rPr>
          <w:u w:val="single"/>
        </w:rPr>
        <w:t>Note:</w:t>
      </w:r>
      <w:r>
        <w:t xml:space="preserve"> </w:t>
      </w:r>
      <w:r w:rsidRPr="00EE4DC7">
        <w:rPr>
          <w:u w:val="single"/>
        </w:rPr>
        <w:t xml:space="preserve">There is a charge for </w:t>
      </w:r>
      <w:r>
        <w:rPr>
          <w:u w:val="single"/>
        </w:rPr>
        <w:t>colour changes i</w:t>
      </w:r>
      <w:r w:rsidRPr="00EE4DC7">
        <w:rPr>
          <w:u w:val="single"/>
        </w:rPr>
        <w:t>n NZCF records</w:t>
      </w:r>
      <w:r>
        <w:rPr>
          <w:u w:val="single"/>
        </w:rPr>
        <w:t xml:space="preserve"> for </w:t>
      </w:r>
      <w:r w:rsidRPr="00EE4DC7">
        <w:rPr>
          <w:u w:val="single"/>
        </w:rPr>
        <w:t xml:space="preserve">adult cats. </w:t>
      </w:r>
      <w:r w:rsidRPr="00EE4DC7">
        <w:rPr>
          <w:i/>
          <w:u w:val="single"/>
        </w:rPr>
        <w:t>(Refer Schedule of Fees.)</w:t>
      </w:r>
    </w:p>
    <w:tbl>
      <w:tblPr>
        <w:tblStyle w:val="TableGrid"/>
        <w:tblW w:w="9072" w:type="dxa"/>
        <w:tblInd w:w="67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E647EE" w:rsidRPr="00E647EE" w:rsidTr="00AB3219">
        <w:tc>
          <w:tcPr>
            <w:tcW w:w="2410" w:type="dxa"/>
          </w:tcPr>
          <w:p w:rsidR="00E647EE" w:rsidRPr="00E647EE" w:rsidRDefault="00E647EE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E647EE" w:rsidRPr="00E647EE" w:rsidRDefault="00E647EE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 w:rsidRPr="00E647EE">
              <w:rPr>
                <w:b/>
                <w:sz w:val="16"/>
                <w:szCs w:val="16"/>
              </w:rPr>
              <w:t>(signature)</w:t>
            </w:r>
          </w:p>
        </w:tc>
      </w:tr>
      <w:tr w:rsidR="00761C3C" w:rsidTr="00AB3219">
        <w:tc>
          <w:tcPr>
            <w:tcW w:w="2410" w:type="dxa"/>
          </w:tcPr>
          <w:p w:rsidR="00761C3C" w:rsidRPr="001C1EFA" w:rsidRDefault="00761C3C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Show Secretary</w:t>
            </w:r>
          </w:p>
        </w:tc>
        <w:tc>
          <w:tcPr>
            <w:tcW w:w="6662" w:type="dxa"/>
          </w:tcPr>
          <w:p w:rsidR="00761C3C" w:rsidRPr="001C1EFA" w:rsidRDefault="00761C3C" w:rsidP="00AB3219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  <w:tr w:rsidR="00761C3C" w:rsidTr="00AB3219">
        <w:tc>
          <w:tcPr>
            <w:tcW w:w="2410" w:type="dxa"/>
          </w:tcPr>
          <w:p w:rsidR="00761C3C" w:rsidRPr="001C1EFA" w:rsidRDefault="00761C3C" w:rsidP="00AB3219">
            <w:pPr>
              <w:pStyle w:val="gd-p-form"/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Owner</w:t>
            </w:r>
            <w:r w:rsidRPr="001C1EF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662" w:type="dxa"/>
          </w:tcPr>
          <w:p w:rsidR="00761C3C" w:rsidRPr="001C1EFA" w:rsidRDefault="00761C3C" w:rsidP="00AB3219">
            <w:pPr>
              <w:pStyle w:val="gd-p-form"/>
              <w:spacing w:before="120" w:after="120"/>
              <w:rPr>
                <w:sz w:val="16"/>
                <w:szCs w:val="16"/>
              </w:rPr>
            </w:pPr>
          </w:p>
        </w:tc>
      </w:tr>
    </w:tbl>
    <w:p w:rsidR="00E647EE" w:rsidRDefault="00E647EE" w:rsidP="00F94F26">
      <w:pPr>
        <w:pStyle w:val="gd-p-form"/>
        <w:pBdr>
          <w:top w:val="single" w:sz="12" w:space="12" w:color="auto"/>
        </w:pBdr>
        <w:spacing w:before="240" w:after="120"/>
      </w:pPr>
      <w:r>
        <w:t>Copies of this form to be retained by:</w:t>
      </w:r>
      <w:r>
        <w:br/>
        <w:t>-</w:t>
      </w:r>
      <w:r>
        <w:tab/>
        <w:t>Show Secretary</w:t>
      </w:r>
      <w:r>
        <w:br/>
        <w:t>-</w:t>
      </w:r>
      <w:r>
        <w:tab/>
        <w:t>Owner</w:t>
      </w:r>
    </w:p>
    <w:p w:rsidR="00761C3C" w:rsidRDefault="00E647EE" w:rsidP="00E647EE">
      <w:pPr>
        <w:pStyle w:val="gd-p-form"/>
        <w:tabs>
          <w:tab w:val="left" w:pos="426"/>
        </w:tabs>
        <w:spacing w:before="120" w:after="120"/>
      </w:pPr>
      <w:r>
        <w:t>Copy to be sent to:</w:t>
      </w:r>
      <w:r>
        <w:br/>
        <w:t>-</w:t>
      </w:r>
      <w:r>
        <w:tab/>
        <w:t>LH / SH / PR Registrar (as applicable)</w:t>
      </w:r>
    </w:p>
    <w:sectPr w:rsidR="00761C3C" w:rsidSect="00CC3F56">
      <w:footerReference w:type="default" r:id="rId9"/>
      <w:pgSz w:w="11906" w:h="16838"/>
      <w:pgMar w:top="794" w:right="1021" w:bottom="794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0B" w:rsidRDefault="00476B0B" w:rsidP="00AB195A">
      <w:pPr>
        <w:spacing w:after="0" w:line="240" w:lineRule="auto"/>
      </w:pPr>
      <w:r>
        <w:separator/>
      </w:r>
    </w:p>
  </w:endnote>
  <w:endnote w:type="continuationSeparator" w:id="0">
    <w:p w:rsidR="00476B0B" w:rsidRDefault="00476B0B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946F5AA5-7CB8-440E-9CE7-630E98C0CB8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2" w:fontKey="{C7569539-052B-44D3-A58A-1695FC52B625}"/>
    <w:embedBold r:id="rId3" w:fontKey="{E7DFC67F-F64F-4146-B653-ADE983E2C43F}"/>
    <w:embedItalic r:id="rId4" w:fontKey="{70237EFB-E0BD-4C95-A6AB-E4F840F6582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26" w:rsidRPr="00FC19DE" w:rsidRDefault="00AB195A" w:rsidP="00FC19DE">
    <w:pPr>
      <w:pStyle w:val="gd-p-form"/>
      <w:jc w:val="right"/>
      <w:rPr>
        <w:sz w:val="16"/>
        <w:szCs w:val="16"/>
      </w:rPr>
    </w:pPr>
    <w:r w:rsidRPr="00FC19DE">
      <w:rPr>
        <w:sz w:val="16"/>
        <w:szCs w:val="16"/>
      </w:rPr>
      <w:t>Issued:</w:t>
    </w:r>
    <w:r w:rsidR="00CC3F56">
      <w:rPr>
        <w:sz w:val="16"/>
        <w:szCs w:val="16"/>
      </w:rPr>
      <w:t xml:space="preserve"> </w:t>
    </w:r>
    <w:r w:rsidR="00F94F26">
      <w:rPr>
        <w:sz w:val="16"/>
        <w:szCs w:val="16"/>
      </w:rPr>
      <w:t>05 January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0B" w:rsidRDefault="00476B0B" w:rsidP="00AB195A">
      <w:pPr>
        <w:spacing w:after="0" w:line="240" w:lineRule="auto"/>
      </w:pPr>
      <w:r>
        <w:separator/>
      </w:r>
    </w:p>
  </w:footnote>
  <w:footnote w:type="continuationSeparator" w:id="0">
    <w:p w:rsidR="00476B0B" w:rsidRDefault="00476B0B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TrueTypeFonts/>
  <w:saveSubsetFont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31"/>
    <w:rsid w:val="000002D4"/>
    <w:rsid w:val="00014870"/>
    <w:rsid w:val="00034C36"/>
    <w:rsid w:val="0004471E"/>
    <w:rsid w:val="00092C72"/>
    <w:rsid w:val="000A274B"/>
    <w:rsid w:val="000C414C"/>
    <w:rsid w:val="000E493F"/>
    <w:rsid w:val="00154599"/>
    <w:rsid w:val="00164B98"/>
    <w:rsid w:val="001A46D2"/>
    <w:rsid w:val="001C1EFA"/>
    <w:rsid w:val="002647CB"/>
    <w:rsid w:val="002C1F0C"/>
    <w:rsid w:val="002E39C0"/>
    <w:rsid w:val="002F79AB"/>
    <w:rsid w:val="00347B1D"/>
    <w:rsid w:val="00357118"/>
    <w:rsid w:val="003F19C3"/>
    <w:rsid w:val="00426428"/>
    <w:rsid w:val="00445D49"/>
    <w:rsid w:val="00451B91"/>
    <w:rsid w:val="00476B0B"/>
    <w:rsid w:val="005D4941"/>
    <w:rsid w:val="006276F1"/>
    <w:rsid w:val="00662A2D"/>
    <w:rsid w:val="006665BD"/>
    <w:rsid w:val="0072138E"/>
    <w:rsid w:val="00753C31"/>
    <w:rsid w:val="00754434"/>
    <w:rsid w:val="00761C3C"/>
    <w:rsid w:val="00773E1C"/>
    <w:rsid w:val="00784C33"/>
    <w:rsid w:val="007B53B5"/>
    <w:rsid w:val="007C3C0A"/>
    <w:rsid w:val="007E2F74"/>
    <w:rsid w:val="00803A0B"/>
    <w:rsid w:val="008C17DE"/>
    <w:rsid w:val="008C7D3B"/>
    <w:rsid w:val="008D4DDC"/>
    <w:rsid w:val="008E1F1C"/>
    <w:rsid w:val="008F3DF4"/>
    <w:rsid w:val="009F0E0F"/>
    <w:rsid w:val="00A90A32"/>
    <w:rsid w:val="00A92755"/>
    <w:rsid w:val="00AB195A"/>
    <w:rsid w:val="00AD35C9"/>
    <w:rsid w:val="00B10771"/>
    <w:rsid w:val="00B7601D"/>
    <w:rsid w:val="00B7784A"/>
    <w:rsid w:val="00CA3BD4"/>
    <w:rsid w:val="00CB60B5"/>
    <w:rsid w:val="00CC3F56"/>
    <w:rsid w:val="00D82959"/>
    <w:rsid w:val="00D83106"/>
    <w:rsid w:val="00DC25A6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EE4DC7"/>
    <w:rsid w:val="00F02AD8"/>
    <w:rsid w:val="00F1673F"/>
    <w:rsid w:val="00F4597B"/>
    <w:rsid w:val="00F6170E"/>
    <w:rsid w:val="00F6295C"/>
    <w:rsid w:val="00F94F26"/>
    <w:rsid w:val="00FB5777"/>
    <w:rsid w:val="00F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347B1D"/>
    <w:pPr>
      <w:spacing w:before="60" w:after="60" w:line="252" w:lineRule="auto"/>
    </w:pPr>
    <w:rPr>
      <w:rFonts w:ascii="Gadugi" w:hAnsi="Gadug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347B1D"/>
    <w:pPr>
      <w:spacing w:before="60" w:after="60" w:line="252" w:lineRule="auto"/>
    </w:pPr>
    <w:rPr>
      <w:rFonts w:ascii="Gadugi" w:hAnsi="Gadug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0B5B-EDF7-45CF-954B-2A0474AB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Officer;Shows Portfolio Manager</dc:creator>
  <cp:lastModifiedBy>Jane Webster</cp:lastModifiedBy>
  <cp:revision>2</cp:revision>
  <cp:lastPrinted>2020-01-18T22:55:00Z</cp:lastPrinted>
  <dcterms:created xsi:type="dcterms:W3CDTF">2020-01-19T03:45:00Z</dcterms:created>
  <dcterms:modified xsi:type="dcterms:W3CDTF">2020-01-19T03:45:00Z</dcterms:modified>
</cp:coreProperties>
</file>